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60E9A" w14:textId="77777777" w:rsidR="00731514" w:rsidRPr="000151EE" w:rsidRDefault="00731514" w:rsidP="00731514">
      <w:pPr>
        <w:spacing w:after="0" w:line="240" w:lineRule="auto"/>
        <w:jc w:val="center"/>
        <w:rPr>
          <w:b/>
          <w:bCs/>
          <w:sz w:val="28"/>
          <w:szCs w:val="28"/>
        </w:rPr>
      </w:pPr>
      <w:r w:rsidRPr="000151EE">
        <w:rPr>
          <w:b/>
          <w:bCs/>
          <w:sz w:val="28"/>
          <w:szCs w:val="28"/>
        </w:rPr>
        <w:t xml:space="preserve">CHƯƠNG TRÌNH HÀNH ĐỘNG </w:t>
      </w:r>
    </w:p>
    <w:p w14:paraId="1E2B04FC" w14:textId="77777777" w:rsidR="00731514" w:rsidRPr="000151EE" w:rsidRDefault="00731514" w:rsidP="00731514">
      <w:pPr>
        <w:spacing w:after="0" w:line="240" w:lineRule="auto"/>
        <w:jc w:val="center"/>
        <w:rPr>
          <w:b/>
          <w:bCs/>
          <w:sz w:val="28"/>
          <w:szCs w:val="28"/>
        </w:rPr>
      </w:pPr>
      <w:r w:rsidRPr="000151EE">
        <w:rPr>
          <w:b/>
          <w:bCs/>
          <w:sz w:val="28"/>
          <w:szCs w:val="28"/>
        </w:rPr>
        <w:t xml:space="preserve">ỨNG CỬ ĐẠI BIỂU HĐND THÀNH PHỐ ĐÀ NẴNG </w:t>
      </w:r>
    </w:p>
    <w:p w14:paraId="6BC388F0" w14:textId="3135E526" w:rsidR="00731514" w:rsidRPr="00FE2AE5" w:rsidRDefault="00731514" w:rsidP="00FE2AE5">
      <w:pPr>
        <w:spacing w:after="0" w:line="240" w:lineRule="auto"/>
        <w:jc w:val="center"/>
        <w:rPr>
          <w:b/>
          <w:bCs/>
          <w:sz w:val="26"/>
          <w:szCs w:val="26"/>
        </w:rPr>
      </w:pPr>
      <w:r w:rsidRPr="00FE2AE5">
        <w:rPr>
          <w:b/>
          <w:bCs/>
          <w:sz w:val="26"/>
          <w:szCs w:val="26"/>
        </w:rPr>
        <w:t>Của ứng viên: Nguyễn Hưng</w:t>
      </w:r>
      <w:r w:rsidR="00FE2AE5" w:rsidRPr="00FE2AE5">
        <w:rPr>
          <w:b/>
          <w:bCs/>
          <w:sz w:val="26"/>
          <w:szCs w:val="26"/>
        </w:rPr>
        <w:t>-</w:t>
      </w:r>
      <w:r w:rsidRPr="00FE2AE5">
        <w:rPr>
          <w:b/>
          <w:bCs/>
          <w:sz w:val="26"/>
          <w:szCs w:val="26"/>
        </w:rPr>
        <w:t xml:space="preserve">Bí thư đảng ủy, </w:t>
      </w:r>
      <w:r w:rsidR="00FE2AE5" w:rsidRPr="00FE2AE5">
        <w:rPr>
          <w:b/>
          <w:bCs/>
          <w:sz w:val="26"/>
          <w:szCs w:val="26"/>
        </w:rPr>
        <w:t>C</w:t>
      </w:r>
      <w:r w:rsidRPr="00FE2AE5">
        <w:rPr>
          <w:b/>
          <w:bCs/>
          <w:sz w:val="26"/>
          <w:szCs w:val="26"/>
        </w:rPr>
        <w:t>hủ tịch HĐND phường Hội An Đông.</w:t>
      </w:r>
    </w:p>
    <w:p w14:paraId="1203BC9F" w14:textId="7BA4A7A9" w:rsidR="00731514" w:rsidRPr="000151EE" w:rsidRDefault="00731514" w:rsidP="00FE2AE5">
      <w:pPr>
        <w:spacing w:before="120" w:after="0" w:line="240" w:lineRule="auto"/>
        <w:ind w:firstLine="720"/>
        <w:jc w:val="both"/>
        <w:rPr>
          <w:i/>
          <w:iCs/>
          <w:sz w:val="32"/>
          <w:szCs w:val="32"/>
        </w:rPr>
      </w:pPr>
      <w:r w:rsidRPr="000151EE">
        <w:rPr>
          <w:i/>
          <w:iCs/>
          <w:sz w:val="32"/>
          <w:szCs w:val="32"/>
        </w:rPr>
        <w:t>Kính thưa quý vị đại biểu!</w:t>
      </w:r>
    </w:p>
    <w:p w14:paraId="3467DC28" w14:textId="77777777" w:rsidR="00731514" w:rsidRDefault="00731514" w:rsidP="00FE2AE5">
      <w:pPr>
        <w:spacing w:after="120" w:line="240" w:lineRule="auto"/>
        <w:ind w:firstLine="720"/>
        <w:jc w:val="both"/>
        <w:rPr>
          <w:i/>
          <w:iCs/>
          <w:sz w:val="32"/>
          <w:szCs w:val="32"/>
        </w:rPr>
      </w:pPr>
      <w:r w:rsidRPr="000151EE">
        <w:rPr>
          <w:i/>
          <w:iCs/>
          <w:sz w:val="32"/>
          <w:szCs w:val="32"/>
        </w:rPr>
        <w:t>Kính thưa toàn thể bà con cử tri!</w:t>
      </w:r>
    </w:p>
    <w:p w14:paraId="21D863D7" w14:textId="00AE7CFD" w:rsidR="00715C26" w:rsidRPr="000151EE" w:rsidRDefault="00715C26" w:rsidP="00FE2AE5">
      <w:pPr>
        <w:spacing w:after="0" w:line="360" w:lineRule="auto"/>
        <w:ind w:firstLine="709"/>
        <w:jc w:val="both"/>
        <w:rPr>
          <w:sz w:val="32"/>
          <w:szCs w:val="32"/>
        </w:rPr>
      </w:pPr>
      <w:r w:rsidRPr="000151EE">
        <w:rPr>
          <w:sz w:val="32"/>
          <w:szCs w:val="32"/>
        </w:rPr>
        <w:t>Trước hết, tôi vô cùng vinh dự khi được Ủy ban Mặt trận Tổ quốc Việt Nam giới thiệu và sự tín nhiệm của bà con cử tri nơi cư trú và nơi công tác để tham gia ứng cử đại biểu Hội đồng nhân dân thành phố nhiệm kỳ tới. Đồng thời, tôi trân trọng cảm ơn sự quan tâm, tin tưởng của cấp ủy, chính quyền và đặc biệt là tình cảm, sự tín nhiệm của bà con cử tri dành cho cá nhân tôi trong suốt thời gian qua.</w:t>
      </w:r>
    </w:p>
    <w:p w14:paraId="0A989E96" w14:textId="7C909139" w:rsidR="00572818" w:rsidRPr="000151EE" w:rsidRDefault="00572818" w:rsidP="00FE2AE5">
      <w:pPr>
        <w:spacing w:after="0" w:line="360" w:lineRule="auto"/>
        <w:ind w:firstLine="709"/>
        <w:jc w:val="both"/>
        <w:rPr>
          <w:sz w:val="32"/>
          <w:szCs w:val="32"/>
        </w:rPr>
      </w:pPr>
      <w:bookmarkStart w:id="0" w:name="_Hlk222840929"/>
      <w:r w:rsidRPr="000151EE">
        <w:rPr>
          <w:sz w:val="32"/>
          <w:szCs w:val="32"/>
        </w:rPr>
        <w:t>Với cương vị Bí thư Đảng ủy, Chủ tịch Hội đồng nhân dân phường, tôi có điều kiện thường xuyên tiếp xúc, lắng nghe và cùng bà con giải quyết nhiều công việc cụ thể hằng ngày.</w:t>
      </w:r>
      <w:r w:rsidR="00DB6955" w:rsidRPr="000151EE">
        <w:rPr>
          <w:sz w:val="32"/>
          <w:szCs w:val="32"/>
        </w:rPr>
        <w:t xml:space="preserve"> </w:t>
      </w:r>
      <w:r w:rsidRPr="000151EE">
        <w:rPr>
          <w:sz w:val="32"/>
          <w:szCs w:val="32"/>
        </w:rPr>
        <w:t>Chính từ thực tiễn ở cơ sở, tôi nhận thấy nhiều vấn đề của phường không chỉ là việc của riêng phường, mà gắn</w:t>
      </w:r>
      <w:r w:rsidR="0066777A" w:rsidRPr="000151EE">
        <w:rPr>
          <w:sz w:val="32"/>
          <w:szCs w:val="32"/>
        </w:rPr>
        <w:t xml:space="preserve"> liền</w:t>
      </w:r>
      <w:r w:rsidRPr="000151EE">
        <w:rPr>
          <w:sz w:val="32"/>
          <w:szCs w:val="32"/>
        </w:rPr>
        <w:t xml:space="preserve"> với cơ chế, chính sách ở cấp thành phố. Vì vậy, nếu được cử tri tín nhiệm, tôi mong muốn được mang tiếng nói chân thực từ cơ sở đến nghị trường thành phố, để những chủ trương, quyết sách ban hành sát hơn</w:t>
      </w:r>
      <w:r w:rsidR="00DB6955" w:rsidRPr="000151EE">
        <w:rPr>
          <w:sz w:val="32"/>
          <w:szCs w:val="32"/>
        </w:rPr>
        <w:t>, phù hợp hơn nữa</w:t>
      </w:r>
      <w:r w:rsidRPr="000151EE">
        <w:rPr>
          <w:sz w:val="32"/>
          <w:szCs w:val="32"/>
        </w:rPr>
        <w:t xml:space="preserve"> với đời sống Nhân dân.</w:t>
      </w:r>
    </w:p>
    <w:p w14:paraId="60138568" w14:textId="77777777" w:rsidR="00DB6955" w:rsidRPr="000151EE" w:rsidRDefault="00DB6955" w:rsidP="00FE2AE5">
      <w:pPr>
        <w:spacing w:after="0" w:line="360" w:lineRule="auto"/>
        <w:ind w:firstLine="709"/>
        <w:jc w:val="both"/>
        <w:rPr>
          <w:sz w:val="32"/>
          <w:szCs w:val="32"/>
        </w:rPr>
      </w:pPr>
      <w:bookmarkStart w:id="1" w:name="_Hlk222910937"/>
      <w:r w:rsidRPr="000151EE">
        <w:rPr>
          <w:sz w:val="32"/>
          <w:szCs w:val="32"/>
        </w:rPr>
        <w:t>Kính thưa bà con cử tri!</w:t>
      </w:r>
    </w:p>
    <w:p w14:paraId="67F1E269" w14:textId="34C54721" w:rsidR="00DB6955" w:rsidRPr="000151EE" w:rsidRDefault="00DB6955" w:rsidP="00FE2AE5">
      <w:pPr>
        <w:spacing w:after="0" w:line="360" w:lineRule="auto"/>
        <w:ind w:firstLine="709"/>
        <w:jc w:val="both"/>
        <w:rPr>
          <w:sz w:val="32"/>
          <w:szCs w:val="32"/>
        </w:rPr>
      </w:pPr>
      <w:r w:rsidRPr="000151EE">
        <w:rPr>
          <w:sz w:val="32"/>
          <w:szCs w:val="32"/>
        </w:rPr>
        <w:t>Nếu được tín nhiệm và bầu làm đại biểu Hội đồng nhân dân thành phố, tôi xin tập trung thực hiện những nội dung trọng tâm trong chương trình hành động như sau:</w:t>
      </w:r>
    </w:p>
    <w:p w14:paraId="34EB133E" w14:textId="1B9C48D6" w:rsidR="00DB6955" w:rsidRPr="000151EE" w:rsidRDefault="00DB6955" w:rsidP="00FE2AE5">
      <w:pPr>
        <w:spacing w:after="0" w:line="360" w:lineRule="auto"/>
        <w:ind w:firstLine="709"/>
        <w:jc w:val="both"/>
        <w:rPr>
          <w:sz w:val="32"/>
          <w:szCs w:val="32"/>
        </w:rPr>
      </w:pPr>
      <w:r w:rsidRPr="000151EE">
        <w:rPr>
          <w:b/>
          <w:bCs/>
          <w:i/>
          <w:iCs/>
          <w:sz w:val="32"/>
          <w:szCs w:val="32"/>
        </w:rPr>
        <w:t>Thứ nhất,</w:t>
      </w:r>
      <w:r w:rsidRPr="000151EE">
        <w:rPr>
          <w:sz w:val="32"/>
          <w:szCs w:val="32"/>
        </w:rPr>
        <w:t xml:space="preserve"> làm tròn vai trò đại diện của Nhân dân. Tôi sẽ duy trì mối liên hệ chặt chẽ với cử tri; lắng nghe với tinh thần cầu thị; phản ánh trung thực, đầy đủ ý kiến của Nhân dân đến Hội đồng nhân dân và các cơ quan có thẩm quyền; đồng thời theo dõi, đôn đốc việc giải quyết đến cùng. Tôi quan niệm rằng, đại biểu dân cử không chỉ nói thay dân mà phải cùng dân đi đến kết quả.</w:t>
      </w:r>
    </w:p>
    <w:p w14:paraId="394E0C90" w14:textId="51587198" w:rsidR="00DB6955" w:rsidRPr="000151EE" w:rsidRDefault="00DB6955" w:rsidP="00FE2AE5">
      <w:pPr>
        <w:spacing w:after="0" w:line="360" w:lineRule="auto"/>
        <w:ind w:firstLine="709"/>
        <w:jc w:val="both"/>
        <w:rPr>
          <w:sz w:val="32"/>
          <w:szCs w:val="32"/>
        </w:rPr>
      </w:pPr>
      <w:r w:rsidRPr="000151EE">
        <w:rPr>
          <w:b/>
          <w:bCs/>
          <w:i/>
          <w:iCs/>
          <w:sz w:val="32"/>
          <w:szCs w:val="32"/>
        </w:rPr>
        <w:lastRenderedPageBreak/>
        <w:t>Thứ hai,</w:t>
      </w:r>
      <w:r w:rsidRPr="000151EE">
        <w:rPr>
          <w:sz w:val="32"/>
          <w:szCs w:val="32"/>
        </w:rPr>
        <w:t xml:space="preserve"> tham gia xây dựng chính sách sát thực tiễn. Tôi sẽ tập trung đóng góp ý kiến vào các chính sách liên quan trực tiếp đến đời sống người dân như: </w:t>
      </w:r>
      <w:r w:rsidR="000151EE" w:rsidRPr="000151EE">
        <w:rPr>
          <w:sz w:val="32"/>
          <w:szCs w:val="32"/>
        </w:rPr>
        <w:t xml:space="preserve">kết cấu </w:t>
      </w:r>
      <w:r w:rsidRPr="000151EE">
        <w:rPr>
          <w:sz w:val="32"/>
          <w:szCs w:val="32"/>
        </w:rPr>
        <w:t>hạ tầng đồng bộ, cải cách hành chính, chuyển đổi số, bảo vệ môi trường, bảo tồn di tích, phát triển văn hóa, tạo sinh kế bền vững, chăm lo an sinh xã hội. Mỗi quyết định của Hội đồng nhân dân phải hướng tới nâng cao chất lượng sống của người dân.</w:t>
      </w:r>
    </w:p>
    <w:p w14:paraId="0244BE64" w14:textId="41889A70" w:rsidR="00DB6955" w:rsidRPr="000151EE" w:rsidRDefault="00DB6955" w:rsidP="00FE2AE5">
      <w:pPr>
        <w:spacing w:after="0" w:line="360" w:lineRule="auto"/>
        <w:ind w:firstLine="709"/>
        <w:jc w:val="both"/>
        <w:rPr>
          <w:sz w:val="32"/>
          <w:szCs w:val="32"/>
        </w:rPr>
      </w:pPr>
      <w:r w:rsidRPr="000151EE">
        <w:rPr>
          <w:b/>
          <w:bCs/>
          <w:i/>
          <w:iCs/>
          <w:sz w:val="32"/>
          <w:szCs w:val="32"/>
        </w:rPr>
        <w:t>Thứ ba,</w:t>
      </w:r>
      <w:r w:rsidRPr="000151EE">
        <w:rPr>
          <w:sz w:val="32"/>
          <w:szCs w:val="32"/>
        </w:rPr>
        <w:t xml:space="preserve"> nâng cao hiệu quả giám sát và trách nhiệm giải trình. Tôi sẽ thực hiện đầy đủ trách nhiệm giám sát việc triển khai nghị quyết; thẳng thắn kiến nghị xử lý những tồn tại, bất cập; góp phần xây dựng chính quyền minh bạch, liêm chính, hoạt động hiệu lực, hiệu quả.</w:t>
      </w:r>
    </w:p>
    <w:p w14:paraId="2248C025" w14:textId="332225DB" w:rsidR="00DB6955" w:rsidRPr="000151EE" w:rsidRDefault="00DB6955" w:rsidP="00FE2AE5">
      <w:pPr>
        <w:spacing w:after="0" w:line="360" w:lineRule="auto"/>
        <w:ind w:firstLine="709"/>
        <w:jc w:val="both"/>
        <w:rPr>
          <w:sz w:val="32"/>
          <w:szCs w:val="32"/>
        </w:rPr>
      </w:pPr>
      <w:r w:rsidRPr="000151EE">
        <w:rPr>
          <w:b/>
          <w:bCs/>
          <w:i/>
          <w:iCs/>
          <w:sz w:val="32"/>
          <w:szCs w:val="32"/>
        </w:rPr>
        <w:t>Thứ tư,</w:t>
      </w:r>
      <w:r w:rsidRPr="000151EE">
        <w:rPr>
          <w:sz w:val="32"/>
          <w:szCs w:val="32"/>
        </w:rPr>
        <w:t xml:space="preserve"> giữ vững đạo đức và trách nhiệm cá nhân. Dù ở cương vị</w:t>
      </w:r>
      <w:r w:rsidR="000151EE" w:rsidRPr="000151EE">
        <w:rPr>
          <w:sz w:val="32"/>
          <w:szCs w:val="32"/>
        </w:rPr>
        <w:t xml:space="preserve"> công tác</w:t>
      </w:r>
      <w:r w:rsidRPr="000151EE">
        <w:rPr>
          <w:sz w:val="32"/>
          <w:szCs w:val="32"/>
        </w:rPr>
        <w:t xml:space="preserve"> nào, tôi cũng sẽ giữ gìn phẩm chất của người cán bộ, đảng viên; nói đi đôi với làm; không né tránh khó khăn; không lợi dụng vị trí vì lợi ích cá nhân; luôn đặt lợi ích của Nhân dân và sự phát triển chung của thành phố lên trên hết.</w:t>
      </w:r>
    </w:p>
    <w:p w14:paraId="5A9D57C1" w14:textId="77777777" w:rsidR="0066777A" w:rsidRPr="000151EE" w:rsidRDefault="0066777A" w:rsidP="00FE2AE5">
      <w:pPr>
        <w:spacing w:after="0" w:line="360" w:lineRule="auto"/>
        <w:ind w:firstLine="709"/>
        <w:jc w:val="both"/>
        <w:rPr>
          <w:sz w:val="32"/>
          <w:szCs w:val="32"/>
        </w:rPr>
      </w:pPr>
      <w:r w:rsidRPr="000151EE">
        <w:rPr>
          <w:sz w:val="32"/>
          <w:szCs w:val="32"/>
        </w:rPr>
        <w:t>Kính thưa toàn thể bà con cử tri!</w:t>
      </w:r>
    </w:p>
    <w:p w14:paraId="613C65AC" w14:textId="63F5AEF2" w:rsidR="0066777A" w:rsidRPr="000151EE" w:rsidRDefault="0066777A" w:rsidP="00FE2AE5">
      <w:pPr>
        <w:spacing w:after="0" w:line="360" w:lineRule="auto"/>
        <w:ind w:firstLine="709"/>
        <w:jc w:val="both"/>
        <w:rPr>
          <w:sz w:val="32"/>
          <w:szCs w:val="32"/>
        </w:rPr>
      </w:pPr>
      <w:r w:rsidRPr="000151EE">
        <w:rPr>
          <w:sz w:val="32"/>
          <w:szCs w:val="32"/>
        </w:rPr>
        <w:t>Thành phố Đà Nẵng đang bước vào giai đoạn phát triển mới với nhiều thời cơ và thách thức đan xen. Để thành phố phát triển nhanh và bền vững, tăng trưởng</w:t>
      </w:r>
      <w:r w:rsidR="00BF7AFB" w:rsidRPr="000151EE">
        <w:rPr>
          <w:sz w:val="32"/>
          <w:szCs w:val="32"/>
        </w:rPr>
        <w:t xml:space="preserve"> kinh tế</w:t>
      </w:r>
      <w:r w:rsidRPr="000151EE">
        <w:rPr>
          <w:sz w:val="32"/>
          <w:szCs w:val="32"/>
        </w:rPr>
        <w:t xml:space="preserve"> bình quân mỗi năm trên 02 con số, rất cần những quyết sách đúng đắn và sự đồng lòng của Nhân dân. Tôi mong muốn được đóng góp phần trách nhiệm của mình, xuất phát từ thực tiễn cơ sở, từ những điều gần gũi và thiết thực nhất.</w:t>
      </w:r>
    </w:p>
    <w:p w14:paraId="7F30DF8F" w14:textId="6812856A" w:rsidR="0066777A" w:rsidRPr="000151EE" w:rsidRDefault="0066777A" w:rsidP="00FE2AE5">
      <w:pPr>
        <w:spacing w:after="0" w:line="360" w:lineRule="auto"/>
        <w:ind w:firstLine="709"/>
        <w:jc w:val="both"/>
        <w:rPr>
          <w:sz w:val="32"/>
          <w:szCs w:val="32"/>
        </w:rPr>
      </w:pPr>
      <w:r w:rsidRPr="000151EE">
        <w:rPr>
          <w:sz w:val="32"/>
          <w:szCs w:val="32"/>
        </w:rPr>
        <w:t xml:space="preserve">Tôi luôn tin rằng </w:t>
      </w:r>
      <w:r w:rsidR="00BF7AFB" w:rsidRPr="000151EE">
        <w:rPr>
          <w:sz w:val="32"/>
          <w:szCs w:val="32"/>
        </w:rPr>
        <w:t>s</w:t>
      </w:r>
      <w:r w:rsidRPr="000151EE">
        <w:rPr>
          <w:sz w:val="32"/>
          <w:szCs w:val="32"/>
        </w:rPr>
        <w:t>ự tín nhiệm của Nhân dân không chỉ là niềm vinh dự mà còn là lời nhắc nhở phải sống và làm việc xứng đáng với niềm tin ấy. Rất mong tiếp tục nhận được những góp ý chân thành và sự tín nhiệm của toàn thể bà con cử tri</w:t>
      </w:r>
      <w:r w:rsidR="00DD135F">
        <w:rPr>
          <w:sz w:val="32"/>
          <w:szCs w:val="32"/>
        </w:rPr>
        <w:t>, để hoàn thành nhiệm vụ được giao.</w:t>
      </w:r>
    </w:p>
    <w:bookmarkEnd w:id="0"/>
    <w:p w14:paraId="3E072BAB" w14:textId="2F4C8883" w:rsidR="00731514" w:rsidRPr="000151EE" w:rsidRDefault="00383BDC" w:rsidP="00FE2AE5">
      <w:pPr>
        <w:spacing w:after="0" w:line="360" w:lineRule="auto"/>
        <w:ind w:firstLine="709"/>
        <w:jc w:val="both"/>
        <w:rPr>
          <w:sz w:val="32"/>
          <w:szCs w:val="32"/>
        </w:rPr>
      </w:pPr>
      <w:r w:rsidRPr="000151EE">
        <w:rPr>
          <w:sz w:val="32"/>
          <w:szCs w:val="32"/>
        </w:rPr>
        <w:t>Xin trân trọng cảm ơn!</w:t>
      </w:r>
      <w:bookmarkEnd w:id="1"/>
    </w:p>
    <w:sectPr w:rsidR="00731514" w:rsidRPr="000151EE" w:rsidSect="000151EE">
      <w:headerReference w:type="default" r:id="rId7"/>
      <w:pgSz w:w="11907" w:h="16840" w:code="9"/>
      <w:pgMar w:top="851" w:right="851"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2EA78" w14:textId="77777777" w:rsidR="00886CFA" w:rsidRDefault="00886CFA" w:rsidP="00FE06C5">
      <w:pPr>
        <w:spacing w:after="0" w:line="240" w:lineRule="auto"/>
      </w:pPr>
      <w:r>
        <w:separator/>
      </w:r>
    </w:p>
  </w:endnote>
  <w:endnote w:type="continuationSeparator" w:id="0">
    <w:p w14:paraId="075F9C73" w14:textId="77777777" w:rsidR="00886CFA" w:rsidRDefault="00886CFA" w:rsidP="00FE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2C0E" w14:textId="77777777" w:rsidR="00886CFA" w:rsidRDefault="00886CFA" w:rsidP="00FE06C5">
      <w:pPr>
        <w:spacing w:after="0" w:line="240" w:lineRule="auto"/>
      </w:pPr>
      <w:r>
        <w:separator/>
      </w:r>
    </w:p>
  </w:footnote>
  <w:footnote w:type="continuationSeparator" w:id="0">
    <w:p w14:paraId="1F078B66" w14:textId="77777777" w:rsidR="00886CFA" w:rsidRDefault="00886CFA" w:rsidP="00FE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279315"/>
      <w:docPartObj>
        <w:docPartGallery w:val="Page Numbers (Top of Page)"/>
        <w:docPartUnique/>
      </w:docPartObj>
    </w:sdtPr>
    <w:sdtEndPr>
      <w:rPr>
        <w:noProof/>
      </w:rPr>
    </w:sdtEndPr>
    <w:sdtContent>
      <w:p w14:paraId="01F53C50" w14:textId="756AD98D" w:rsidR="00FE06C5" w:rsidRDefault="00FE06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AF9BC0" w14:textId="77777777" w:rsidR="00FE06C5" w:rsidRDefault="00FE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7D9"/>
    <w:multiLevelType w:val="multilevel"/>
    <w:tmpl w:val="FF3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2657"/>
    <w:multiLevelType w:val="multilevel"/>
    <w:tmpl w:val="37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46FB"/>
    <w:multiLevelType w:val="multilevel"/>
    <w:tmpl w:val="A25C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12751"/>
    <w:multiLevelType w:val="multilevel"/>
    <w:tmpl w:val="262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367"/>
    <w:multiLevelType w:val="multilevel"/>
    <w:tmpl w:val="2E2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761522">
    <w:abstractNumId w:val="3"/>
  </w:num>
  <w:num w:numId="2" w16cid:durableId="737826621">
    <w:abstractNumId w:val="1"/>
  </w:num>
  <w:num w:numId="3" w16cid:durableId="1430157113">
    <w:abstractNumId w:val="2"/>
  </w:num>
  <w:num w:numId="4" w16cid:durableId="88700972">
    <w:abstractNumId w:val="4"/>
  </w:num>
  <w:num w:numId="5" w16cid:durableId="6336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14"/>
    <w:rsid w:val="000151EE"/>
    <w:rsid w:val="000323E0"/>
    <w:rsid w:val="0020499C"/>
    <w:rsid w:val="00265BED"/>
    <w:rsid w:val="00383BDC"/>
    <w:rsid w:val="00517B87"/>
    <w:rsid w:val="00572818"/>
    <w:rsid w:val="00607807"/>
    <w:rsid w:val="0066777A"/>
    <w:rsid w:val="00715C26"/>
    <w:rsid w:val="00731514"/>
    <w:rsid w:val="007E7715"/>
    <w:rsid w:val="00886CFA"/>
    <w:rsid w:val="00AE41FE"/>
    <w:rsid w:val="00B2274C"/>
    <w:rsid w:val="00BF7AFB"/>
    <w:rsid w:val="00DB6955"/>
    <w:rsid w:val="00DD135F"/>
    <w:rsid w:val="00DE0088"/>
    <w:rsid w:val="00E96036"/>
    <w:rsid w:val="00F76CE0"/>
    <w:rsid w:val="00F9005E"/>
    <w:rsid w:val="00FE06C5"/>
    <w:rsid w:val="00FE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FDAC"/>
  <w15:chartTrackingRefBased/>
  <w15:docId w15:val="{148ABCA1-06FA-47F7-8E9F-139C0943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5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5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15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15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15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15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15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5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5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15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15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15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15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15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5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1514"/>
    <w:pPr>
      <w:spacing w:before="160"/>
      <w:jc w:val="center"/>
    </w:pPr>
    <w:rPr>
      <w:i/>
      <w:iCs/>
      <w:color w:val="404040" w:themeColor="text1" w:themeTint="BF"/>
    </w:rPr>
  </w:style>
  <w:style w:type="character" w:customStyle="1" w:styleId="QuoteChar">
    <w:name w:val="Quote Char"/>
    <w:basedOn w:val="DefaultParagraphFont"/>
    <w:link w:val="Quote"/>
    <w:uiPriority w:val="29"/>
    <w:rsid w:val="00731514"/>
    <w:rPr>
      <w:i/>
      <w:iCs/>
      <w:color w:val="404040" w:themeColor="text1" w:themeTint="BF"/>
    </w:rPr>
  </w:style>
  <w:style w:type="paragraph" w:styleId="ListParagraph">
    <w:name w:val="List Paragraph"/>
    <w:basedOn w:val="Normal"/>
    <w:uiPriority w:val="34"/>
    <w:qFormat/>
    <w:rsid w:val="00731514"/>
    <w:pPr>
      <w:ind w:left="720"/>
      <w:contextualSpacing/>
    </w:pPr>
  </w:style>
  <w:style w:type="character" w:styleId="IntenseEmphasis">
    <w:name w:val="Intense Emphasis"/>
    <w:basedOn w:val="DefaultParagraphFont"/>
    <w:uiPriority w:val="21"/>
    <w:qFormat/>
    <w:rsid w:val="00731514"/>
    <w:rPr>
      <w:i/>
      <w:iCs/>
      <w:color w:val="0F4761" w:themeColor="accent1" w:themeShade="BF"/>
    </w:rPr>
  </w:style>
  <w:style w:type="paragraph" w:styleId="IntenseQuote">
    <w:name w:val="Intense Quote"/>
    <w:basedOn w:val="Normal"/>
    <w:next w:val="Normal"/>
    <w:link w:val="IntenseQuoteChar"/>
    <w:uiPriority w:val="30"/>
    <w:qFormat/>
    <w:rsid w:val="0073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514"/>
    <w:rPr>
      <w:i/>
      <w:iCs/>
      <w:color w:val="0F4761" w:themeColor="accent1" w:themeShade="BF"/>
    </w:rPr>
  </w:style>
  <w:style w:type="character" w:styleId="IntenseReference">
    <w:name w:val="Intense Reference"/>
    <w:basedOn w:val="DefaultParagraphFont"/>
    <w:uiPriority w:val="32"/>
    <w:qFormat/>
    <w:rsid w:val="00731514"/>
    <w:rPr>
      <w:b/>
      <w:bCs/>
      <w:smallCaps/>
      <w:color w:val="0F4761" w:themeColor="accent1" w:themeShade="BF"/>
      <w:spacing w:val="5"/>
    </w:rPr>
  </w:style>
  <w:style w:type="paragraph" w:styleId="Header">
    <w:name w:val="header"/>
    <w:basedOn w:val="Normal"/>
    <w:link w:val="HeaderChar"/>
    <w:uiPriority w:val="99"/>
    <w:unhideWhenUsed/>
    <w:rsid w:val="00FE0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6C5"/>
  </w:style>
  <w:style w:type="paragraph" w:styleId="Footer">
    <w:name w:val="footer"/>
    <w:basedOn w:val="Normal"/>
    <w:link w:val="FooterChar"/>
    <w:uiPriority w:val="99"/>
    <w:unhideWhenUsed/>
    <w:rsid w:val="00FE0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4339">
      <w:bodyDiv w:val="1"/>
      <w:marLeft w:val="0"/>
      <w:marRight w:val="0"/>
      <w:marTop w:val="0"/>
      <w:marBottom w:val="0"/>
      <w:divBdr>
        <w:top w:val="none" w:sz="0" w:space="0" w:color="auto"/>
        <w:left w:val="none" w:sz="0" w:space="0" w:color="auto"/>
        <w:bottom w:val="none" w:sz="0" w:space="0" w:color="auto"/>
        <w:right w:val="none" w:sz="0" w:space="0" w:color="auto"/>
      </w:divBdr>
    </w:div>
    <w:div w:id="242297254">
      <w:bodyDiv w:val="1"/>
      <w:marLeft w:val="0"/>
      <w:marRight w:val="0"/>
      <w:marTop w:val="0"/>
      <w:marBottom w:val="0"/>
      <w:divBdr>
        <w:top w:val="none" w:sz="0" w:space="0" w:color="auto"/>
        <w:left w:val="none" w:sz="0" w:space="0" w:color="auto"/>
        <w:bottom w:val="none" w:sz="0" w:space="0" w:color="auto"/>
        <w:right w:val="none" w:sz="0" w:space="0" w:color="auto"/>
      </w:divBdr>
    </w:div>
    <w:div w:id="672294700">
      <w:bodyDiv w:val="1"/>
      <w:marLeft w:val="0"/>
      <w:marRight w:val="0"/>
      <w:marTop w:val="0"/>
      <w:marBottom w:val="0"/>
      <w:divBdr>
        <w:top w:val="none" w:sz="0" w:space="0" w:color="auto"/>
        <w:left w:val="none" w:sz="0" w:space="0" w:color="auto"/>
        <w:bottom w:val="none" w:sz="0" w:space="0" w:color="auto"/>
        <w:right w:val="none" w:sz="0" w:space="0" w:color="auto"/>
      </w:divBdr>
    </w:div>
    <w:div w:id="913901497">
      <w:bodyDiv w:val="1"/>
      <w:marLeft w:val="0"/>
      <w:marRight w:val="0"/>
      <w:marTop w:val="0"/>
      <w:marBottom w:val="0"/>
      <w:divBdr>
        <w:top w:val="none" w:sz="0" w:space="0" w:color="auto"/>
        <w:left w:val="none" w:sz="0" w:space="0" w:color="auto"/>
        <w:bottom w:val="none" w:sz="0" w:space="0" w:color="auto"/>
        <w:right w:val="none" w:sz="0" w:space="0" w:color="auto"/>
      </w:divBdr>
    </w:div>
    <w:div w:id="1129788285">
      <w:bodyDiv w:val="1"/>
      <w:marLeft w:val="0"/>
      <w:marRight w:val="0"/>
      <w:marTop w:val="0"/>
      <w:marBottom w:val="0"/>
      <w:divBdr>
        <w:top w:val="none" w:sz="0" w:space="0" w:color="auto"/>
        <w:left w:val="none" w:sz="0" w:space="0" w:color="auto"/>
        <w:bottom w:val="none" w:sz="0" w:space="0" w:color="auto"/>
        <w:right w:val="none" w:sz="0" w:space="0" w:color="auto"/>
      </w:divBdr>
    </w:div>
    <w:div w:id="1279027433">
      <w:bodyDiv w:val="1"/>
      <w:marLeft w:val="0"/>
      <w:marRight w:val="0"/>
      <w:marTop w:val="0"/>
      <w:marBottom w:val="0"/>
      <w:divBdr>
        <w:top w:val="none" w:sz="0" w:space="0" w:color="auto"/>
        <w:left w:val="none" w:sz="0" w:space="0" w:color="auto"/>
        <w:bottom w:val="none" w:sz="0" w:space="0" w:color="auto"/>
        <w:right w:val="none" w:sz="0" w:space="0" w:color="auto"/>
      </w:divBdr>
    </w:div>
    <w:div w:id="1281689788">
      <w:bodyDiv w:val="1"/>
      <w:marLeft w:val="0"/>
      <w:marRight w:val="0"/>
      <w:marTop w:val="0"/>
      <w:marBottom w:val="0"/>
      <w:divBdr>
        <w:top w:val="none" w:sz="0" w:space="0" w:color="auto"/>
        <w:left w:val="none" w:sz="0" w:space="0" w:color="auto"/>
        <w:bottom w:val="none" w:sz="0" w:space="0" w:color="auto"/>
        <w:right w:val="none" w:sz="0" w:space="0" w:color="auto"/>
      </w:divBdr>
    </w:div>
    <w:div w:id="1377852546">
      <w:bodyDiv w:val="1"/>
      <w:marLeft w:val="0"/>
      <w:marRight w:val="0"/>
      <w:marTop w:val="0"/>
      <w:marBottom w:val="0"/>
      <w:divBdr>
        <w:top w:val="none" w:sz="0" w:space="0" w:color="auto"/>
        <w:left w:val="none" w:sz="0" w:space="0" w:color="auto"/>
        <w:bottom w:val="none" w:sz="0" w:space="0" w:color="auto"/>
        <w:right w:val="none" w:sz="0" w:space="0" w:color="auto"/>
      </w:divBdr>
    </w:div>
    <w:div w:id="1550844708">
      <w:bodyDiv w:val="1"/>
      <w:marLeft w:val="0"/>
      <w:marRight w:val="0"/>
      <w:marTop w:val="0"/>
      <w:marBottom w:val="0"/>
      <w:divBdr>
        <w:top w:val="none" w:sz="0" w:space="0" w:color="auto"/>
        <w:left w:val="none" w:sz="0" w:space="0" w:color="auto"/>
        <w:bottom w:val="none" w:sz="0" w:space="0" w:color="auto"/>
        <w:right w:val="none" w:sz="0" w:space="0" w:color="auto"/>
      </w:divBdr>
    </w:div>
    <w:div w:id="1597440088">
      <w:bodyDiv w:val="1"/>
      <w:marLeft w:val="0"/>
      <w:marRight w:val="0"/>
      <w:marTop w:val="0"/>
      <w:marBottom w:val="0"/>
      <w:divBdr>
        <w:top w:val="none" w:sz="0" w:space="0" w:color="auto"/>
        <w:left w:val="none" w:sz="0" w:space="0" w:color="auto"/>
        <w:bottom w:val="none" w:sz="0" w:space="0" w:color="auto"/>
        <w:right w:val="none" w:sz="0" w:space="0" w:color="auto"/>
      </w:divBdr>
    </w:div>
    <w:div w:id="1658917688">
      <w:bodyDiv w:val="1"/>
      <w:marLeft w:val="0"/>
      <w:marRight w:val="0"/>
      <w:marTop w:val="0"/>
      <w:marBottom w:val="0"/>
      <w:divBdr>
        <w:top w:val="none" w:sz="0" w:space="0" w:color="auto"/>
        <w:left w:val="none" w:sz="0" w:space="0" w:color="auto"/>
        <w:bottom w:val="none" w:sz="0" w:space="0" w:color="auto"/>
        <w:right w:val="none" w:sz="0" w:space="0" w:color="auto"/>
      </w:divBdr>
    </w:div>
    <w:div w:id="1792282276">
      <w:bodyDiv w:val="1"/>
      <w:marLeft w:val="0"/>
      <w:marRight w:val="0"/>
      <w:marTop w:val="0"/>
      <w:marBottom w:val="0"/>
      <w:divBdr>
        <w:top w:val="none" w:sz="0" w:space="0" w:color="auto"/>
        <w:left w:val="none" w:sz="0" w:space="0" w:color="auto"/>
        <w:bottom w:val="none" w:sz="0" w:space="0" w:color="auto"/>
        <w:right w:val="none" w:sz="0" w:space="0" w:color="auto"/>
      </w:divBdr>
    </w:div>
    <w:div w:id="1811248143">
      <w:bodyDiv w:val="1"/>
      <w:marLeft w:val="0"/>
      <w:marRight w:val="0"/>
      <w:marTop w:val="0"/>
      <w:marBottom w:val="0"/>
      <w:divBdr>
        <w:top w:val="none" w:sz="0" w:space="0" w:color="auto"/>
        <w:left w:val="none" w:sz="0" w:space="0" w:color="auto"/>
        <w:bottom w:val="none" w:sz="0" w:space="0" w:color="auto"/>
        <w:right w:val="none" w:sz="0" w:space="0" w:color="auto"/>
      </w:divBdr>
    </w:div>
    <w:div w:id="20320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2026-02-24T07:33:00Z</dcterms:created>
  <dcterms:modified xsi:type="dcterms:W3CDTF">2026-02-27T03:27:00Z</dcterms:modified>
</cp:coreProperties>
</file>