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4B7A" w14:textId="77777777" w:rsidR="002C62B6" w:rsidRDefault="002C62B6" w:rsidP="000A447A">
      <w:pPr>
        <w:spacing w:after="0" w:line="240" w:lineRule="auto"/>
        <w:jc w:val="center"/>
        <w:outlineLvl w:val="2"/>
        <w:rPr>
          <w:rFonts w:ascii="Times New Roman" w:eastAsia="Times New Roman" w:hAnsi="Times New Roman" w:cs="Times New Roman"/>
          <w:b/>
          <w:bCs/>
          <w:sz w:val="28"/>
          <w:szCs w:val="28"/>
          <w:lang w:val="vi-VN"/>
        </w:rPr>
      </w:pPr>
      <w:r w:rsidRPr="002C62B6">
        <w:rPr>
          <w:rFonts w:ascii="Times New Roman" w:eastAsia="Times New Roman" w:hAnsi="Times New Roman" w:cs="Times New Roman"/>
          <w:b/>
          <w:bCs/>
          <w:sz w:val="28"/>
          <w:szCs w:val="28"/>
        </w:rPr>
        <w:t>BÀI PHÁT BIỂU CHƯƠNG TRÌNH HÀNH ĐỘNG</w:t>
      </w:r>
    </w:p>
    <w:p w14:paraId="2F85C591" w14:textId="4C03850B" w:rsidR="000A447A" w:rsidRPr="000A447A" w:rsidRDefault="000A447A" w:rsidP="000A447A">
      <w:pPr>
        <w:spacing w:after="0" w:line="240" w:lineRule="auto"/>
        <w:jc w:val="center"/>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ỨNG CỬ ĐẠI BIỂU HĐND THÀNH PHỐ KHÓA XI, NHIỆM KỲ 2026-2031</w:t>
      </w:r>
    </w:p>
    <w:p w14:paraId="54CC2338" w14:textId="77777777" w:rsidR="002C62B6" w:rsidRPr="000A447A" w:rsidRDefault="002C62B6" w:rsidP="000A447A">
      <w:pPr>
        <w:spacing w:after="0" w:line="240" w:lineRule="auto"/>
        <w:jc w:val="center"/>
        <w:rPr>
          <w:rFonts w:ascii="Times New Roman" w:eastAsia="Times New Roman" w:hAnsi="Times New Roman" w:cs="Times New Roman"/>
          <w:sz w:val="28"/>
          <w:szCs w:val="28"/>
          <w:lang w:val="vi-VN"/>
        </w:rPr>
      </w:pPr>
      <w:r w:rsidRPr="000A447A">
        <w:rPr>
          <w:rFonts w:ascii="Times New Roman" w:eastAsia="Times New Roman" w:hAnsi="Times New Roman" w:cs="Times New Roman"/>
          <w:b/>
          <w:bCs/>
          <w:sz w:val="28"/>
          <w:szCs w:val="28"/>
          <w:lang w:val="vi-VN"/>
        </w:rPr>
        <w:t>Ứng cử viên: VŨ QUANG HÙNG</w:t>
      </w:r>
      <w:r w:rsidRPr="000A447A">
        <w:rPr>
          <w:rFonts w:ascii="Times New Roman" w:eastAsia="Times New Roman" w:hAnsi="Times New Roman" w:cs="Times New Roman"/>
          <w:sz w:val="28"/>
          <w:szCs w:val="28"/>
          <w:lang w:val="vi-VN"/>
        </w:rPr>
        <w:t xml:space="preserve"> </w:t>
      </w:r>
    </w:p>
    <w:p w14:paraId="31D83B9F" w14:textId="2A608B48" w:rsidR="002C62B6" w:rsidRPr="000A447A" w:rsidRDefault="002C62B6" w:rsidP="000A447A">
      <w:pPr>
        <w:spacing w:after="0" w:line="240" w:lineRule="auto"/>
        <w:jc w:val="center"/>
        <w:rPr>
          <w:rFonts w:ascii="Times New Roman" w:eastAsia="Times New Roman" w:hAnsi="Times New Roman" w:cs="Times New Roman"/>
          <w:sz w:val="28"/>
          <w:szCs w:val="28"/>
          <w:lang w:val="vi-VN"/>
        </w:rPr>
      </w:pPr>
      <w:r w:rsidRPr="000A447A">
        <w:rPr>
          <w:rFonts w:ascii="Times New Roman" w:eastAsia="Times New Roman" w:hAnsi="Times New Roman" w:cs="Times New Roman"/>
          <w:i/>
          <w:iCs/>
          <w:sz w:val="28"/>
          <w:szCs w:val="28"/>
          <w:lang w:val="vi-VN"/>
        </w:rPr>
        <w:t>Đơn vị bầu cử số 6: Xã Bà Nà - Hòa Tiến - Hòa Vang</w:t>
      </w:r>
    </w:p>
    <w:p w14:paraId="4262DFB2" w14:textId="77777777" w:rsidR="00EE7EE2" w:rsidRDefault="00EE7EE2" w:rsidP="00EE7EE2">
      <w:pPr>
        <w:spacing w:before="120" w:after="120" w:line="240" w:lineRule="auto"/>
        <w:ind w:firstLine="720"/>
        <w:jc w:val="both"/>
        <w:rPr>
          <w:rFonts w:ascii="Times New Roman" w:eastAsia="Times New Roman" w:hAnsi="Times New Roman" w:cs="Times New Roman"/>
          <w:sz w:val="28"/>
          <w:szCs w:val="28"/>
          <w:lang w:val="vi-VN"/>
        </w:rPr>
      </w:pPr>
    </w:p>
    <w:p w14:paraId="020687C4" w14:textId="4B1010D7" w:rsidR="002C62B6" w:rsidRPr="000A447A" w:rsidRDefault="002C62B6" w:rsidP="00EE7EE2">
      <w:pPr>
        <w:spacing w:before="120" w:after="120" w:line="240" w:lineRule="auto"/>
        <w:ind w:firstLine="72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 xml:space="preserve">Kính thưa Hội nghị! </w:t>
      </w:r>
    </w:p>
    <w:p w14:paraId="4F74145C" w14:textId="367001EC" w:rsidR="002C62B6" w:rsidRPr="000A447A" w:rsidRDefault="002C62B6" w:rsidP="00EE7EE2">
      <w:pPr>
        <w:spacing w:before="120" w:after="120" w:line="240" w:lineRule="auto"/>
        <w:ind w:firstLine="72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Kính thưa toàn thể bà con cử tri!</w:t>
      </w:r>
    </w:p>
    <w:p w14:paraId="333DDFD8" w14:textId="77777777" w:rsidR="002C62B6" w:rsidRPr="000A447A" w:rsidRDefault="002C62B6" w:rsidP="00EE7EE2">
      <w:pPr>
        <w:spacing w:before="120" w:after="120" w:line="240" w:lineRule="auto"/>
        <w:ind w:firstLine="72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 xml:space="preserve">Tôi là </w:t>
      </w:r>
      <w:r w:rsidRPr="000A447A">
        <w:rPr>
          <w:rFonts w:ascii="Times New Roman" w:eastAsia="Times New Roman" w:hAnsi="Times New Roman" w:cs="Times New Roman"/>
          <w:b/>
          <w:bCs/>
          <w:sz w:val="28"/>
          <w:szCs w:val="28"/>
          <w:lang w:val="vi-VN"/>
        </w:rPr>
        <w:t>Vũ Quang Hùng</w:t>
      </w:r>
      <w:r w:rsidRPr="000A447A">
        <w:rPr>
          <w:rFonts w:ascii="Times New Roman" w:eastAsia="Times New Roman" w:hAnsi="Times New Roman" w:cs="Times New Roman"/>
          <w:sz w:val="28"/>
          <w:szCs w:val="28"/>
          <w:lang w:val="vi-VN"/>
        </w:rPr>
        <w:t>, Ủy viên Ban Thường vụ Thành ủy, Bí thư Đảng ủy, Trưởng ban Quản lý Khu Công nghệ cao và các Khu Công nghiệp Đà Nẵng.</w:t>
      </w:r>
    </w:p>
    <w:p w14:paraId="67C133D0" w14:textId="452E0294" w:rsidR="002C62B6" w:rsidRPr="000A447A" w:rsidRDefault="002C62B6" w:rsidP="00EE7EE2">
      <w:pPr>
        <w:spacing w:before="120" w:after="120" w:line="240" w:lineRule="auto"/>
        <w:ind w:firstLine="72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Về với đơn vị số 6, tôi cảm thấy một sự gắn kết rất tự nhiên. Là một người con của vùng đất Quảng Nam - Đà Nẵng, may mắn được đào tạo về kiến trúc và luật pháp, lại có nhiều năm gắn bó với công tác quy hoạch xây dựng và quản lý đô thị qua các vị trí tại Sở Xây dựng cũng như Bí thư Quận ủy Liên Chiểu, Hải Châu. Hiện nay, với vai trò là Ủy viên Ban Thường vụ Hội Kiến trúc sư Việt Nam, tôi càng thấu hiểu rằng: Một bản quy hoạch khoa học hay một chính sách đúng, suy cho cùng phải mang lại sự bình an và ấm no cho từng nếp nhà.</w:t>
      </w:r>
    </w:p>
    <w:p w14:paraId="79EDA44D" w14:textId="77777777" w:rsidR="002C62B6" w:rsidRPr="000A447A" w:rsidRDefault="002C62B6" w:rsidP="00EE7EE2">
      <w:pPr>
        <w:spacing w:before="120" w:after="120" w:line="240" w:lineRule="auto"/>
        <w:ind w:firstLine="72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Được phân công về trực tiếp đứng điểm theo dõi địa bàn xã Bà Nà và đồng hành cùng bà con 3 xã phía Tây, tôi xin trình bày chương trình hành động với 5 cam kết thực chất:</w:t>
      </w:r>
    </w:p>
    <w:p w14:paraId="2CC513D6" w14:textId="6A7FFCBF"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b/>
          <w:bCs/>
          <w:sz w:val="28"/>
          <w:szCs w:val="28"/>
          <w:lang w:val="vi-VN"/>
        </w:rPr>
        <w:t xml:space="preserve">1. Đưa Hòa Tiến và Bà Nà lên Phường với hạ tầng kiểu </w:t>
      </w:r>
      <w:r w:rsidR="00EE7EE2">
        <w:rPr>
          <w:rFonts w:ascii="Times New Roman" w:eastAsia="Times New Roman" w:hAnsi="Times New Roman" w:cs="Times New Roman"/>
          <w:b/>
          <w:bCs/>
          <w:sz w:val="28"/>
          <w:szCs w:val="28"/>
          <w:lang w:val="vi-VN"/>
        </w:rPr>
        <w:t>mẫu:</w:t>
      </w:r>
      <w:r w:rsidRPr="000A447A">
        <w:rPr>
          <w:rFonts w:ascii="Times New Roman" w:eastAsia="Times New Roman" w:hAnsi="Times New Roman" w:cs="Times New Roman"/>
          <w:sz w:val="28"/>
          <w:szCs w:val="28"/>
          <w:lang w:val="vi-VN"/>
        </w:rPr>
        <w:t xml:space="preserve"> 3 xã của chúng ta đang đứng trước vận hội lớn để thay đổi diện mạo. Với kinh nghiệm của một người làm quy hoạch, tôi sẽ hành động để hiện thực hóa mục tiêu đưa </w:t>
      </w:r>
      <w:r w:rsidRPr="000A447A">
        <w:rPr>
          <w:rFonts w:ascii="Times New Roman" w:eastAsia="Times New Roman" w:hAnsi="Times New Roman" w:cs="Times New Roman"/>
          <w:b/>
          <w:bCs/>
          <w:sz w:val="28"/>
          <w:szCs w:val="28"/>
          <w:lang w:val="vi-VN"/>
        </w:rPr>
        <w:t>Hòa Tiến và Bà Nà</w:t>
      </w:r>
      <w:r w:rsidRPr="000A447A">
        <w:rPr>
          <w:rFonts w:ascii="Times New Roman" w:eastAsia="Times New Roman" w:hAnsi="Times New Roman" w:cs="Times New Roman"/>
          <w:sz w:val="28"/>
          <w:szCs w:val="28"/>
          <w:lang w:val="vi-VN"/>
        </w:rPr>
        <w:t xml:space="preserve"> trở thành Phường vào năm 2030, đồng thời thúc đẩy dự án Khu đô thị </w:t>
      </w:r>
      <w:r w:rsidRPr="000A447A">
        <w:rPr>
          <w:rFonts w:ascii="Times New Roman" w:eastAsia="Times New Roman" w:hAnsi="Times New Roman" w:cs="Times New Roman"/>
          <w:b/>
          <w:bCs/>
          <w:sz w:val="28"/>
          <w:szCs w:val="28"/>
          <w:lang w:val="vi-VN"/>
        </w:rPr>
        <w:t>Hòa Vang</w:t>
      </w:r>
      <w:r w:rsidRPr="000A447A">
        <w:rPr>
          <w:rFonts w:ascii="Times New Roman" w:eastAsia="Times New Roman" w:hAnsi="Times New Roman" w:cs="Times New Roman"/>
          <w:sz w:val="28"/>
          <w:szCs w:val="28"/>
          <w:lang w:val="vi-VN"/>
        </w:rPr>
        <w:t>.</w:t>
      </w:r>
    </w:p>
    <w:p w14:paraId="1F96C7F2" w14:textId="77777777" w:rsidR="002C62B6" w:rsidRPr="000A447A" w:rsidRDefault="002C62B6" w:rsidP="00EE7EE2">
      <w:pPr>
        <w:numPr>
          <w:ilvl w:val="0"/>
          <w:numId w:val="1"/>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Tôi kiến nghị thành phố ưu tiên hoàn thiện trục giao thông kết nối Khu Công nghệ cao với phía Đông, trọng tâm là đường ven sông Túy Loan và vành đai phía Tây.</w:t>
      </w:r>
    </w:p>
    <w:p w14:paraId="76814229" w14:textId="77777777" w:rsidR="002C62B6" w:rsidRPr="000A447A" w:rsidRDefault="002C62B6" w:rsidP="00EE7EE2">
      <w:pPr>
        <w:numPr>
          <w:ilvl w:val="0"/>
          <w:numId w:val="1"/>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Tôi cam kết giám sát để hạ tầng tái định cư tại cả 3 xã phải đi trước một bước. Quan điểm của tôi là: bà con nhường đất cho dự án phải được nhận đất nhanh, sớm ổn định cuộc sống và điều kiện sống tại nơi mới phải tốt hơn nơi cũ.</w:t>
      </w:r>
    </w:p>
    <w:p w14:paraId="57D42863" w14:textId="77777777"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b/>
          <w:bCs/>
          <w:sz w:val="28"/>
          <w:szCs w:val="28"/>
          <w:lang w:val="vi-VN"/>
        </w:rPr>
        <w:t>2. Tạo việc làm và sinh kế bền vững tại địa phương</w:t>
      </w:r>
      <w:r w:rsidRPr="000A447A">
        <w:rPr>
          <w:rFonts w:ascii="Times New Roman" w:eastAsia="Times New Roman" w:hAnsi="Times New Roman" w:cs="Times New Roman"/>
          <w:sz w:val="28"/>
          <w:szCs w:val="28"/>
          <w:lang w:val="vi-VN"/>
        </w:rPr>
        <w:t xml:space="preserve"> Nghị quyết của 3 xã đặt mục tiêu nâng cao thu nhập cho bà con. Để đạt được điều này, tôi thúc đẩy triển khai sớm các phân khu Khu thương mại tự do tại </w:t>
      </w:r>
      <w:r w:rsidRPr="000A447A">
        <w:rPr>
          <w:rFonts w:ascii="Times New Roman" w:eastAsia="Times New Roman" w:hAnsi="Times New Roman" w:cs="Times New Roman"/>
          <w:b/>
          <w:bCs/>
          <w:sz w:val="28"/>
          <w:szCs w:val="28"/>
          <w:lang w:val="vi-VN"/>
        </w:rPr>
        <w:t>Bà Nà</w:t>
      </w:r>
      <w:r w:rsidRPr="000A447A">
        <w:rPr>
          <w:rFonts w:ascii="Times New Roman" w:eastAsia="Times New Roman" w:hAnsi="Times New Roman" w:cs="Times New Roman"/>
          <w:sz w:val="28"/>
          <w:szCs w:val="28"/>
          <w:lang w:val="vi-VN"/>
        </w:rPr>
        <w:t xml:space="preserve"> và </w:t>
      </w:r>
      <w:r w:rsidRPr="000A447A">
        <w:rPr>
          <w:rFonts w:ascii="Times New Roman" w:eastAsia="Times New Roman" w:hAnsi="Times New Roman" w:cs="Times New Roman"/>
          <w:b/>
          <w:bCs/>
          <w:sz w:val="28"/>
          <w:szCs w:val="28"/>
          <w:lang w:val="vi-VN"/>
        </w:rPr>
        <w:t>Hòa Vang</w:t>
      </w:r>
      <w:r w:rsidRPr="000A447A">
        <w:rPr>
          <w:rFonts w:ascii="Times New Roman" w:eastAsia="Times New Roman" w:hAnsi="Times New Roman" w:cs="Times New Roman"/>
          <w:sz w:val="28"/>
          <w:szCs w:val="28"/>
          <w:lang w:val="vi-VN"/>
        </w:rPr>
        <w:t>, cùng dự án sinh thái tại Hồ Hóc Khế, Bàu Thị.</w:t>
      </w:r>
    </w:p>
    <w:p w14:paraId="011E43CC" w14:textId="77777777" w:rsidR="002C62B6" w:rsidRPr="000A447A" w:rsidRDefault="002C62B6" w:rsidP="00EE7EE2">
      <w:pPr>
        <w:numPr>
          <w:ilvl w:val="0"/>
          <w:numId w:val="2"/>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Tôi sẽ cùng các cấp chính quyền tháo gỡ dứt điểm các "quy hoạch treo" kéo dài để bà con yên tâm sản xuất, kinh doanh trên mảnh đất của mình.</w:t>
      </w:r>
    </w:p>
    <w:p w14:paraId="011B96D2" w14:textId="77777777" w:rsidR="002C62B6" w:rsidRPr="000A447A" w:rsidRDefault="002C62B6" w:rsidP="00EE7EE2">
      <w:pPr>
        <w:numPr>
          <w:ilvl w:val="0"/>
          <w:numId w:val="2"/>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 xml:space="preserve">Với vai trò quản lý các Khu chức năng, tôi sẽ đưa đào tạo nghề về tận địa phương để ưu tiên tuyển dụng con em </w:t>
      </w:r>
      <w:r w:rsidRPr="000A447A">
        <w:rPr>
          <w:rFonts w:ascii="Times New Roman" w:eastAsia="Times New Roman" w:hAnsi="Times New Roman" w:cs="Times New Roman"/>
          <w:b/>
          <w:bCs/>
          <w:sz w:val="28"/>
          <w:szCs w:val="28"/>
          <w:lang w:val="vi-VN"/>
        </w:rPr>
        <w:t>Hòa Vang, Hòa Tiến, Bà Nà</w:t>
      </w:r>
      <w:r w:rsidRPr="000A447A">
        <w:rPr>
          <w:rFonts w:ascii="Times New Roman" w:eastAsia="Times New Roman" w:hAnsi="Times New Roman" w:cs="Times New Roman"/>
          <w:sz w:val="28"/>
          <w:szCs w:val="28"/>
          <w:lang w:val="vi-VN"/>
        </w:rPr>
        <w:t xml:space="preserve"> vào làm </w:t>
      </w:r>
      <w:r w:rsidRPr="000A447A">
        <w:rPr>
          <w:rFonts w:ascii="Times New Roman" w:eastAsia="Times New Roman" w:hAnsi="Times New Roman" w:cs="Times New Roman"/>
          <w:sz w:val="28"/>
          <w:szCs w:val="28"/>
          <w:lang w:val="vi-VN"/>
        </w:rPr>
        <w:lastRenderedPageBreak/>
        <w:t>việc tại các nhà máy hiện đại thuộc Khu Công nghệ cao và Khu thương mại tự do ngay tại quê hương.</w:t>
      </w:r>
    </w:p>
    <w:p w14:paraId="1A75A220" w14:textId="77777777"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b/>
          <w:bCs/>
          <w:sz w:val="28"/>
          <w:szCs w:val="28"/>
          <w:lang w:val="vi-VN"/>
        </w:rPr>
        <w:t>3. Đồng hành và bảo vệ quyền lợi doanh nghiệp</w:t>
      </w:r>
      <w:r w:rsidRPr="000A447A">
        <w:rPr>
          <w:rFonts w:ascii="Times New Roman" w:eastAsia="Times New Roman" w:hAnsi="Times New Roman" w:cs="Times New Roman"/>
          <w:sz w:val="28"/>
          <w:szCs w:val="28"/>
          <w:lang w:val="vi-VN"/>
        </w:rPr>
        <w:t xml:space="preserve"> Để kinh tế địa phương phát triển mạnh (như xã </w:t>
      </w:r>
      <w:r w:rsidRPr="000A447A">
        <w:rPr>
          <w:rFonts w:ascii="Times New Roman" w:eastAsia="Times New Roman" w:hAnsi="Times New Roman" w:cs="Times New Roman"/>
          <w:b/>
          <w:bCs/>
          <w:sz w:val="28"/>
          <w:szCs w:val="28"/>
          <w:lang w:val="vi-VN"/>
        </w:rPr>
        <w:t>Bà Nà</w:t>
      </w:r>
      <w:r w:rsidRPr="000A447A">
        <w:rPr>
          <w:rFonts w:ascii="Times New Roman" w:eastAsia="Times New Roman" w:hAnsi="Times New Roman" w:cs="Times New Roman"/>
          <w:sz w:val="28"/>
          <w:szCs w:val="28"/>
          <w:lang w:val="vi-VN"/>
        </w:rPr>
        <w:t xml:space="preserve"> phấn đấu 12-13%/năm), doanh nghiệp cần môi trường minh bạch. Trong nhiệm kỳ qua, tôi đã kiến nghị nhiều cơ chế giảm tiền thuê đất và tháo gỡ thủ tục hành chính.</w:t>
      </w:r>
    </w:p>
    <w:p w14:paraId="2DD96E91" w14:textId="77777777" w:rsidR="002C62B6" w:rsidRPr="000A447A" w:rsidRDefault="002C62B6" w:rsidP="00EE7EE2">
      <w:pPr>
        <w:numPr>
          <w:ilvl w:val="0"/>
          <w:numId w:val="3"/>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 xml:space="preserve">Nếu tiếp tục trúng cử, tôi cam kết tiếp tục bảo vệ quyền lợi chính đáng cho doanh nghiệp trong </w:t>
      </w:r>
      <w:r w:rsidRPr="000A447A">
        <w:rPr>
          <w:rFonts w:ascii="Times New Roman" w:eastAsia="Times New Roman" w:hAnsi="Times New Roman" w:cs="Times New Roman"/>
          <w:b/>
          <w:bCs/>
          <w:sz w:val="28"/>
          <w:szCs w:val="28"/>
          <w:lang w:val="vi-VN"/>
        </w:rPr>
        <w:t>các Khu chức năng do Ban Quản lý quản lý (Khu công nghiệp, Khu Công nghệ cao, Khu CNTT và Khu thương mại tự do)</w:t>
      </w:r>
      <w:r w:rsidRPr="000A447A">
        <w:rPr>
          <w:rFonts w:ascii="Times New Roman" w:eastAsia="Times New Roman" w:hAnsi="Times New Roman" w:cs="Times New Roman"/>
          <w:sz w:val="28"/>
          <w:szCs w:val="28"/>
          <w:lang w:val="vi-VN"/>
        </w:rPr>
        <w:t>.</w:t>
      </w:r>
    </w:p>
    <w:p w14:paraId="09738011" w14:textId="77777777" w:rsidR="002C62B6" w:rsidRPr="000A447A" w:rsidRDefault="002C62B6" w:rsidP="00EE7EE2">
      <w:pPr>
        <w:numPr>
          <w:ilvl w:val="0"/>
          <w:numId w:val="3"/>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Doanh nghiệp phát triển ổn định chính là nền tảng để có nguồn lực đóng góp xây dựng trường học, trạm y tế đạt chuẩn và làm tốt an sinh xã hội cho bà con.</w:t>
      </w:r>
    </w:p>
    <w:p w14:paraId="2F04BDAB" w14:textId="77777777"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b/>
          <w:bCs/>
          <w:sz w:val="28"/>
          <w:szCs w:val="28"/>
          <w:lang w:val="vi-VN"/>
        </w:rPr>
        <w:t>4. Khắc phục ngập úng và tiêu thụ sản phẩm địa phương</w:t>
      </w:r>
      <w:r w:rsidRPr="000A447A">
        <w:rPr>
          <w:rFonts w:ascii="Times New Roman" w:eastAsia="Times New Roman" w:hAnsi="Times New Roman" w:cs="Times New Roman"/>
          <w:sz w:val="28"/>
          <w:szCs w:val="28"/>
          <w:lang w:val="vi-VN"/>
        </w:rPr>
        <w:t xml:space="preserve"> Tôi kiến nghị các giải pháp kỹ thuật bài bản để khắc phục tình trạng ngập úng vùng ven sông vào mùa lũ tại </w:t>
      </w:r>
      <w:r w:rsidRPr="000A447A">
        <w:rPr>
          <w:rFonts w:ascii="Times New Roman" w:eastAsia="Times New Roman" w:hAnsi="Times New Roman" w:cs="Times New Roman"/>
          <w:b/>
          <w:bCs/>
          <w:sz w:val="28"/>
          <w:szCs w:val="28"/>
          <w:lang w:val="vi-VN"/>
        </w:rPr>
        <w:t>Hòa Vang</w:t>
      </w:r>
      <w:r w:rsidRPr="000A447A">
        <w:rPr>
          <w:rFonts w:ascii="Times New Roman" w:eastAsia="Times New Roman" w:hAnsi="Times New Roman" w:cs="Times New Roman"/>
          <w:sz w:val="28"/>
          <w:szCs w:val="28"/>
          <w:lang w:val="vi-VN"/>
        </w:rPr>
        <w:t xml:space="preserve"> nhưng vẫn giữ được cảnh quan xanh.</w:t>
      </w:r>
    </w:p>
    <w:p w14:paraId="63ED0EC4" w14:textId="77777777" w:rsidR="002C62B6" w:rsidRPr="000A447A" w:rsidRDefault="002C62B6" w:rsidP="00EE7EE2">
      <w:pPr>
        <w:numPr>
          <w:ilvl w:val="0"/>
          <w:numId w:val="4"/>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Tôi đề xuất mô hình liên kết để các doanh nghiệp trong các Khu chức năng do Ban Quản lý quản lý ưu tiên tiêu thụ nông sản sạch và các sản phẩm OCOP đặc trưng của cả 3 xã.</w:t>
      </w:r>
    </w:p>
    <w:p w14:paraId="185C5BE5" w14:textId="77777777" w:rsidR="002C62B6" w:rsidRPr="000A447A" w:rsidRDefault="002C62B6" w:rsidP="00EE7EE2">
      <w:pPr>
        <w:numPr>
          <w:ilvl w:val="0"/>
          <w:numId w:val="4"/>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Phát triển phải đi đôi với bảo tồn: vừa hiện đại hóa nhưng phải giữ được nguồn nước sông Túy Loan trong lành và không gian sống xanh cho bà con.</w:t>
      </w:r>
    </w:p>
    <w:p w14:paraId="2A3E2487" w14:textId="77777777"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b/>
          <w:bCs/>
          <w:sz w:val="28"/>
          <w:szCs w:val="28"/>
          <w:lang w:val="vi-VN"/>
        </w:rPr>
        <w:t>5. Sát dân, lắng nghe và phản ánh trung thực</w:t>
      </w:r>
      <w:r w:rsidRPr="000A447A">
        <w:rPr>
          <w:rFonts w:ascii="Times New Roman" w:eastAsia="Times New Roman" w:hAnsi="Times New Roman" w:cs="Times New Roman"/>
          <w:sz w:val="28"/>
          <w:szCs w:val="28"/>
          <w:lang w:val="vi-VN"/>
        </w:rPr>
        <w:t xml:space="preserve"> Nhiệm kỳ qua tại Hội đồng nhân dân thành phố, tôi đã chất vấn quyết liệt về tiến độ tái định cư, các khu chung cư xuống cấp và môi trường sống của nhân dân.</w:t>
      </w:r>
    </w:p>
    <w:p w14:paraId="2D0C1BB2" w14:textId="77777777" w:rsidR="002C62B6" w:rsidRPr="000A447A" w:rsidRDefault="002C62B6" w:rsidP="00EE7EE2">
      <w:pPr>
        <w:numPr>
          <w:ilvl w:val="0"/>
          <w:numId w:val="5"/>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Trở lại nhiệm kỳ này, tôi cam kết tiếp tục tinh thần đó để giám sát các chính sách chăm lo cho vùng căn cứ cách mạng, vùng đồng bào dân tộc và gia đình chính sách được thực hiện đầy đủ.</w:t>
      </w:r>
    </w:p>
    <w:p w14:paraId="448F4E89" w14:textId="77777777" w:rsidR="002C62B6" w:rsidRPr="000A447A" w:rsidRDefault="002C62B6" w:rsidP="00EE7EE2">
      <w:pPr>
        <w:numPr>
          <w:ilvl w:val="0"/>
          <w:numId w:val="5"/>
        </w:numPr>
        <w:spacing w:before="120" w:after="120" w:line="240" w:lineRule="auto"/>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Tôi sẽ thường xuyên gặp gỡ để mọi tâm tư, lo lắng của bà con đều được tôi mang đến diễn đàn Hội đồng nhân dân thành phố một cách trung thực và mạnh mẽ nhất.</w:t>
      </w:r>
    </w:p>
    <w:p w14:paraId="48C4B390" w14:textId="77777777"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 xml:space="preserve">Thưa bà con, tôi không hứa những điều xa vời. Với những kiến thức chuyên môn và kinh nghiệm thực tế, tôi cam kết sẽ theo đuổi đến cùng các mục tiêu này vì sự phát triển của </w:t>
      </w:r>
      <w:r w:rsidRPr="000A447A">
        <w:rPr>
          <w:rFonts w:ascii="Times New Roman" w:eastAsia="Times New Roman" w:hAnsi="Times New Roman" w:cs="Times New Roman"/>
          <w:b/>
          <w:bCs/>
          <w:sz w:val="28"/>
          <w:szCs w:val="28"/>
          <w:lang w:val="vi-VN"/>
        </w:rPr>
        <w:t>Hòa Vang, Hòa Tiến và Bà Nà</w:t>
      </w:r>
      <w:r w:rsidRPr="000A447A">
        <w:rPr>
          <w:rFonts w:ascii="Times New Roman" w:eastAsia="Times New Roman" w:hAnsi="Times New Roman" w:cs="Times New Roman"/>
          <w:sz w:val="28"/>
          <w:szCs w:val="28"/>
          <w:lang w:val="vi-VN"/>
        </w:rPr>
        <w:t>.</w:t>
      </w:r>
    </w:p>
    <w:p w14:paraId="6DC98846" w14:textId="77777777"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 xml:space="preserve">Tôi rất mong nhận được sự ủng hộ và tín nhiệm của toàn thể bà con cử tri. </w:t>
      </w:r>
    </w:p>
    <w:p w14:paraId="3D297454" w14:textId="1125AF7A" w:rsidR="002C62B6" w:rsidRPr="000A447A" w:rsidRDefault="002C62B6" w:rsidP="00EE7EE2">
      <w:pPr>
        <w:spacing w:before="120" w:after="120" w:line="240" w:lineRule="auto"/>
        <w:ind w:firstLine="360"/>
        <w:jc w:val="both"/>
        <w:rPr>
          <w:rFonts w:ascii="Times New Roman" w:eastAsia="Times New Roman" w:hAnsi="Times New Roman" w:cs="Times New Roman"/>
          <w:sz w:val="28"/>
          <w:szCs w:val="28"/>
          <w:lang w:val="vi-VN"/>
        </w:rPr>
      </w:pPr>
      <w:r w:rsidRPr="000A447A">
        <w:rPr>
          <w:rFonts w:ascii="Times New Roman" w:eastAsia="Times New Roman" w:hAnsi="Times New Roman" w:cs="Times New Roman"/>
          <w:sz w:val="28"/>
          <w:szCs w:val="28"/>
          <w:lang w:val="vi-VN"/>
        </w:rPr>
        <w:t>Xin chân thành cảm ơn!</w:t>
      </w:r>
    </w:p>
    <w:p w14:paraId="2A5F164D" w14:textId="77777777" w:rsidR="00F26971" w:rsidRPr="000A447A" w:rsidRDefault="00F26971" w:rsidP="002C62B6">
      <w:pPr>
        <w:jc w:val="both"/>
        <w:rPr>
          <w:sz w:val="28"/>
          <w:szCs w:val="28"/>
          <w:lang w:val="vi-VN"/>
        </w:rPr>
      </w:pPr>
    </w:p>
    <w:sectPr w:rsidR="00F26971" w:rsidRPr="000A447A" w:rsidSect="000A447A">
      <w:pgSz w:w="11906" w:h="16838" w:code="9"/>
      <w:pgMar w:top="1440" w:right="99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D2F9A"/>
    <w:multiLevelType w:val="multilevel"/>
    <w:tmpl w:val="D32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214D5"/>
    <w:multiLevelType w:val="multilevel"/>
    <w:tmpl w:val="EE0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E78A6"/>
    <w:multiLevelType w:val="multilevel"/>
    <w:tmpl w:val="758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87C5A"/>
    <w:multiLevelType w:val="multilevel"/>
    <w:tmpl w:val="99DA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2400C"/>
    <w:multiLevelType w:val="multilevel"/>
    <w:tmpl w:val="797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79446">
    <w:abstractNumId w:val="4"/>
  </w:num>
  <w:num w:numId="2" w16cid:durableId="1093939256">
    <w:abstractNumId w:val="2"/>
  </w:num>
  <w:num w:numId="3" w16cid:durableId="804541552">
    <w:abstractNumId w:val="0"/>
  </w:num>
  <w:num w:numId="4" w16cid:durableId="201554312">
    <w:abstractNumId w:val="1"/>
  </w:num>
  <w:num w:numId="5" w16cid:durableId="174066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B6"/>
    <w:rsid w:val="00032ED8"/>
    <w:rsid w:val="000A447A"/>
    <w:rsid w:val="002C62B6"/>
    <w:rsid w:val="00EE7EE2"/>
    <w:rsid w:val="00F2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E95D"/>
  <w15:chartTrackingRefBased/>
  <w15:docId w15:val="{0E645F14-0708-4AC1-807F-A9525A4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C62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62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62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2026-03-02T03:18:00Z</dcterms:created>
  <dcterms:modified xsi:type="dcterms:W3CDTF">2026-03-04T07:42:00Z</dcterms:modified>
</cp:coreProperties>
</file>